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27" w:rightChars="-108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  <w:t>国家税务总局关于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27" w:rightChars="-108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  <w:t>公布废止的税务部门规章目录的决定</w:t>
      </w:r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2023年6月1日国家税务总局令第55号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公布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自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2023年6月1日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起施行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 xml:space="preserve">国家税务总局令 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第 55 号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《国家税务总局关于公布废止的税务部门规章目录的决定》已经2023年5月23日国家税务总局2023年第1次局务会议审议通过，现予公布，自公布之日起施行。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国家税务总局局长：王军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2023年6月1日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/>
        <w:jc w:val="center"/>
        <w:rPr>
          <w:rFonts w:hint="eastAsia" w:ascii="仿宋_GB2312" w:hAnsi="仿宋_GB2312" w:eastAsia="仿宋_GB2312" w:cs="仿宋_GB2312"/>
          <w:b/>
          <w:sz w:val="32"/>
          <w:szCs w:val="32"/>
          <w:bdr w:val="none" w:color="auto" w:sz="0" w:space="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bdr w:val="none" w:color="auto" w:sz="0" w:space="0"/>
        </w:rPr>
        <w:t>国家税务总局关于公布废止的税务部门规章目录的决定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根据《规章制定程序条例》有关规定，国家税务总局对税务部门规章进行了清理。清理结果已经2023年5月23日国家税务总局2023年度第1次局务会议审议通过。现将《废止的税务部门规章目录》予以公布。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废止的税务部门规章目录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 </w:t>
      </w:r>
    </w:p>
    <w:tbl>
      <w:tblPr>
        <w:tblStyle w:val="7"/>
        <w:tblW w:w="5142" w:type="pct"/>
        <w:tblInd w:w="-2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281"/>
        <w:gridCol w:w="1990"/>
        <w:gridCol w:w="3702"/>
        <w:gridCol w:w="1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制定机关</w:t>
            </w:r>
          </w:p>
        </w:tc>
        <w:tc>
          <w:tcPr>
            <w:tcW w:w="10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文件名称</w:t>
            </w:r>
          </w:p>
        </w:tc>
        <w:tc>
          <w:tcPr>
            <w:tcW w:w="19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文号和日期</w:t>
            </w:r>
          </w:p>
        </w:tc>
        <w:tc>
          <w:tcPr>
            <w:tcW w:w="83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废止原因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国家税务总局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境外所得个人所得税征收管理暂行办法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1998年8月12日国税发〔1998〕126号公布，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2010年11月29日国家税务总局令第23号确认，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2016年5月29日国家税务总局令第40号修改，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2018年6月15日国家税务总局令第44号修改。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不适应新个人所得税制，全文废止。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4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国家税务总局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税务违法案件公告办法</w:t>
            </w:r>
          </w:p>
        </w:tc>
        <w:tc>
          <w:tcPr>
            <w:tcW w:w="19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1998年9月28日国税发〔1998〕156号公布，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2010年11月29日国家税务总局令第23号确认，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2018年6月15日国家税务总局令第44号修改。</w:t>
            </w:r>
          </w:p>
        </w:tc>
        <w:tc>
          <w:tcPr>
            <w:tcW w:w="8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已被新的税收规定替代，全文废止。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27" w:rightChars="-10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</w:t>
    </w:r>
  </w:p>
  <w:p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国家税务总局发布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国家税务总局规章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F7136"/>
    <w:rsid w:val="028133D3"/>
    <w:rsid w:val="04EB5FD7"/>
    <w:rsid w:val="05A83E55"/>
    <w:rsid w:val="0652610A"/>
    <w:rsid w:val="08EA65DC"/>
    <w:rsid w:val="0F4F556A"/>
    <w:rsid w:val="13A84D7D"/>
    <w:rsid w:val="142E67CC"/>
    <w:rsid w:val="14BF07D3"/>
    <w:rsid w:val="15AA6F86"/>
    <w:rsid w:val="187C1441"/>
    <w:rsid w:val="1A911ADC"/>
    <w:rsid w:val="1E316383"/>
    <w:rsid w:val="20EE1002"/>
    <w:rsid w:val="240E3F7D"/>
    <w:rsid w:val="244464FB"/>
    <w:rsid w:val="28F06515"/>
    <w:rsid w:val="2BB30A82"/>
    <w:rsid w:val="2D525C44"/>
    <w:rsid w:val="2EA81859"/>
    <w:rsid w:val="329B210D"/>
    <w:rsid w:val="369B6CA7"/>
    <w:rsid w:val="3ABF7136"/>
    <w:rsid w:val="416B46C2"/>
    <w:rsid w:val="42EA564C"/>
    <w:rsid w:val="464932A5"/>
    <w:rsid w:val="46F40A7C"/>
    <w:rsid w:val="4CD6730E"/>
    <w:rsid w:val="4E121809"/>
    <w:rsid w:val="50270871"/>
    <w:rsid w:val="5C191CCF"/>
    <w:rsid w:val="5FF258A1"/>
    <w:rsid w:val="60386BC0"/>
    <w:rsid w:val="6053760E"/>
    <w:rsid w:val="62125AF5"/>
    <w:rsid w:val="62E9629E"/>
    <w:rsid w:val="66054246"/>
    <w:rsid w:val="689D5603"/>
    <w:rsid w:val="68C43484"/>
    <w:rsid w:val="698F0D03"/>
    <w:rsid w:val="6E572282"/>
    <w:rsid w:val="703C70AA"/>
    <w:rsid w:val="74AA5B61"/>
    <w:rsid w:val="762E7948"/>
    <w:rsid w:val="79BB1D7E"/>
    <w:rsid w:val="7B65012A"/>
    <w:rsid w:val="7CA47591"/>
    <w:rsid w:val="7F9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1170</Words>
  <Characters>1192</Characters>
  <Lines>0</Lines>
  <Paragraphs>0</Paragraphs>
  <TotalTime>4</TotalTime>
  <ScaleCrop>false</ScaleCrop>
  <LinksUpToDate>false</LinksUpToDate>
  <CharactersWithSpaces>1192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2021-12-20T06:57:00Z</dcterms:created>
  <dc:creator>Administrator</dc:creator>
  <cp:lastModifiedBy>Administrator</cp:lastModifiedBy>
  <dcterms:modified xsi:type="dcterms:W3CDTF">2025-08-04T08:52:20Z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